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888" w:type="dxa"/>
        <w:tblInd w:w="6408" w:type="dxa"/>
        <w:tblLook w:val="01E0" w:firstRow="1" w:lastRow="1" w:firstColumn="1" w:lastColumn="1" w:noHBand="0" w:noVBand="0"/>
      </w:tblPr>
      <w:tblGrid>
        <w:gridCol w:w="3888"/>
      </w:tblGrid>
      <w:tr w:rsidR="00F1172A" w:rsidRPr="00F1172A" w:rsidTr="00B812AB">
        <w:tc>
          <w:tcPr>
            <w:tcW w:w="3888" w:type="dxa"/>
          </w:tcPr>
          <w:p w:rsidR="00F1172A" w:rsidRPr="00F1172A" w:rsidRDefault="00F1172A" w:rsidP="00F11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РУКОВОДИТЕЛЮ И ГЛАВНОМУ БУХГАЛТЕРУ ПРЕДПРИЯТИЯ</w:t>
            </w:r>
          </w:p>
        </w:tc>
      </w:tr>
    </w:tbl>
    <w:p w:rsidR="00F1172A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F1172A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1172A">
        <w:rPr>
          <w:rFonts w:ascii="Times New Roman" w:eastAsia="Times New Roman" w:hAnsi="Times New Roman" w:cs="Times New Roman"/>
          <w:b/>
          <w:sz w:val="24"/>
          <w:szCs w:val="28"/>
        </w:rPr>
        <w:t>ПЕРЕЧЕНЬ</w:t>
      </w:r>
    </w:p>
    <w:p w:rsidR="00F1172A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1172A">
        <w:rPr>
          <w:rFonts w:ascii="Times New Roman" w:eastAsia="Times New Roman" w:hAnsi="Times New Roman" w:cs="Times New Roman"/>
          <w:b/>
          <w:sz w:val="24"/>
          <w:szCs w:val="28"/>
        </w:rPr>
        <w:t>документов предоставляемых в АО «Самотлорнефтепромхим»</w:t>
      </w:r>
    </w:p>
    <w:p w:rsidR="00F1172A" w:rsidRPr="00F1172A" w:rsidRDefault="00F1172A" w:rsidP="00F117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F1172A">
        <w:rPr>
          <w:rFonts w:ascii="Times New Roman" w:eastAsia="Times New Roman" w:hAnsi="Times New Roman" w:cs="Times New Roman"/>
          <w:b/>
          <w:sz w:val="24"/>
          <w:szCs w:val="28"/>
        </w:rPr>
        <w:t>для заключения договоров</w:t>
      </w:r>
    </w:p>
    <w:p w:rsidR="00F1172A" w:rsidRPr="00F1172A" w:rsidRDefault="00F1172A" w:rsidP="00F1172A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7230"/>
      </w:tblGrid>
      <w:tr w:rsidR="00F1172A" w:rsidRPr="00F1172A" w:rsidTr="000835ED">
        <w:tc>
          <w:tcPr>
            <w:tcW w:w="2943" w:type="dxa"/>
            <w:vAlign w:val="center"/>
          </w:tcPr>
          <w:p w:rsidR="00F1172A" w:rsidRPr="00F1172A" w:rsidRDefault="00F1172A" w:rsidP="00F1172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Юридическое лицо</w:t>
            </w:r>
          </w:p>
        </w:tc>
        <w:tc>
          <w:tcPr>
            <w:tcW w:w="7230" w:type="dxa"/>
          </w:tcPr>
          <w:p w:rsidR="00F1172A" w:rsidRPr="00F1172A" w:rsidRDefault="00F1172A" w:rsidP="002A4D3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proofErr w:type="gramStart"/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 выписки</w:t>
            </w:r>
            <w:proofErr w:type="gramEnd"/>
            <w:r w:rsidRPr="00F1172A">
              <w:rPr>
                <w:rFonts w:ascii="Times New Roman" w:eastAsia="Times New Roman" w:hAnsi="Times New Roman" w:cs="Times New Roman"/>
                <w:szCs w:val="24"/>
              </w:rPr>
              <w:t xml:space="preserve"> из ЕГРЮЛ (не более, чем 3-х месячного срока давности выдачи );</w:t>
            </w:r>
          </w:p>
          <w:p w:rsidR="00F1172A" w:rsidRPr="00F1172A" w:rsidRDefault="00F1172A" w:rsidP="002A4D3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Устава;</w:t>
            </w:r>
          </w:p>
          <w:p w:rsidR="00F1172A" w:rsidRPr="00F1172A" w:rsidRDefault="00F1172A" w:rsidP="002A4D3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Свидетельства о государственной регистрации юр. лица;</w:t>
            </w:r>
          </w:p>
          <w:p w:rsidR="00F1172A" w:rsidRPr="00F1172A" w:rsidRDefault="00F1172A" w:rsidP="002A4D3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Свидетельства о постановке на учет юр. лица в налоговом органе;</w:t>
            </w:r>
          </w:p>
          <w:p w:rsidR="00F1172A" w:rsidRPr="00F1172A" w:rsidRDefault="00F1172A" w:rsidP="002A4D3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Справка из ГНИ об отсутствии задолженности;</w:t>
            </w:r>
          </w:p>
          <w:p w:rsidR="00F1172A" w:rsidRPr="00F1172A" w:rsidRDefault="00F1172A" w:rsidP="002A4D3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Бухгалтерский баланс, отчет о финансовых результатах (ф 1,2,</w:t>
            </w:r>
            <w:proofErr w:type="gramStart"/>
            <w:r w:rsidRPr="00F1172A">
              <w:rPr>
                <w:rFonts w:ascii="Times New Roman" w:eastAsia="Times New Roman" w:hAnsi="Times New Roman" w:cs="Times New Roman"/>
                <w:szCs w:val="24"/>
              </w:rPr>
              <w:t>4 )</w:t>
            </w:r>
            <w:proofErr w:type="gramEnd"/>
          </w:p>
          <w:p w:rsidR="00F1172A" w:rsidRPr="00F1172A" w:rsidRDefault="00F1172A" w:rsidP="002A4D3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Квитанция или отметка о приеме бухгалтерского баланса налоговой инспекцией;</w:t>
            </w:r>
          </w:p>
          <w:p w:rsidR="00F1172A" w:rsidRPr="00F1172A" w:rsidRDefault="00F1172A" w:rsidP="002A4D32">
            <w:pPr>
              <w:numPr>
                <w:ilvl w:val="0"/>
                <w:numId w:val="4"/>
              </w:numPr>
              <w:tabs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Паспорт (карточка) предприятия с образцами подписи первого руководителя и главного бухгалтера  с образцом оттиска печати компании;</w:t>
            </w:r>
          </w:p>
          <w:p w:rsidR="00F1172A" w:rsidRDefault="00F1172A" w:rsidP="002A4D3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Список должностных лиц предприятия и копии их доверенностей с образцами подписей, на право подписания документов в пределах заключаемого Договора.</w:t>
            </w:r>
          </w:p>
          <w:p w:rsidR="00A00051" w:rsidRDefault="00A00051" w:rsidP="002A4D3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ТУ, сертификаты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Cs w:val="24"/>
              </w:rPr>
              <w:t xml:space="preserve">соответствия на предлагаемое в поставке оборудование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</w:rPr>
              <w:t>( если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</w:rPr>
              <w:t xml:space="preserve"> применимо)</w:t>
            </w:r>
          </w:p>
          <w:p w:rsidR="002A4D32" w:rsidRDefault="002A4D32" w:rsidP="002A4D3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Cs w:val="24"/>
              </w:rPr>
              <w:t>Заполненный, подписанный и скрепленный печатью шаблон договора АО «СНПХ».</w:t>
            </w:r>
          </w:p>
          <w:p w:rsidR="00F1172A" w:rsidRPr="00756112" w:rsidRDefault="00756112" w:rsidP="00756112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Cs w:val="24"/>
              </w:rPr>
              <w:t xml:space="preserve">Дополнительно предоставление КП в формате </w:t>
            </w:r>
            <w:r>
              <w:rPr>
                <w:rFonts w:ascii="Times New Roman" w:eastAsia="Times New Roman" w:hAnsi="Times New Roman" w:cs="Times New Roman"/>
                <w:color w:val="FF0000"/>
                <w:szCs w:val="24"/>
                <w:lang w:val="en-US"/>
              </w:rPr>
              <w:t>Excel</w:t>
            </w:r>
            <w:r>
              <w:rPr>
                <w:rFonts w:ascii="Times New Roman" w:eastAsia="Times New Roman" w:hAnsi="Times New Roman" w:cs="Times New Roman"/>
                <w:color w:val="FF0000"/>
                <w:szCs w:val="24"/>
              </w:rPr>
              <w:t>.</w:t>
            </w:r>
          </w:p>
        </w:tc>
      </w:tr>
      <w:tr w:rsidR="00F1172A" w:rsidRPr="00F1172A" w:rsidTr="000835ED">
        <w:tc>
          <w:tcPr>
            <w:tcW w:w="2943" w:type="dxa"/>
            <w:vAlign w:val="center"/>
          </w:tcPr>
          <w:p w:rsidR="00F1172A" w:rsidRPr="00F1172A" w:rsidRDefault="00F1172A" w:rsidP="00F1172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Предприниматель без образования юридического лица (ПБОЮЛ, ИП, ЧП)</w:t>
            </w:r>
          </w:p>
        </w:tc>
        <w:tc>
          <w:tcPr>
            <w:tcW w:w="7230" w:type="dxa"/>
          </w:tcPr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20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паспорта (страница с фотографией, регистрацией по месту жительства);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11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Свидетельства о внесении записи в ЕГРИП;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копия Свидетельства о постановке на учет в налоговом органе (ИНН).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Декларация по ЕНВД</w:t>
            </w:r>
          </w:p>
          <w:p w:rsidR="00F1172A" w:rsidRPr="00F1172A" w:rsidRDefault="00F1172A" w:rsidP="00F1172A">
            <w:pPr>
              <w:numPr>
                <w:ilvl w:val="0"/>
                <w:numId w:val="4"/>
              </w:numPr>
              <w:tabs>
                <w:tab w:val="left" w:pos="0"/>
                <w:tab w:val="left" w:pos="212"/>
              </w:tabs>
              <w:spacing w:after="0" w:line="240" w:lineRule="auto"/>
              <w:ind w:hanging="609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налоговая декларация по упрощенной системе налогообложения</w:t>
            </w:r>
          </w:p>
        </w:tc>
      </w:tr>
      <w:tr w:rsidR="00F1172A" w:rsidRPr="00F1172A" w:rsidTr="000835ED">
        <w:tc>
          <w:tcPr>
            <w:tcW w:w="2943" w:type="dxa"/>
            <w:vAlign w:val="center"/>
          </w:tcPr>
          <w:p w:rsidR="00F1172A" w:rsidRPr="00F1172A" w:rsidRDefault="00F1172A" w:rsidP="00F1172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Физическое лицо                   (в случае заключения договоров аренды помещений)</w:t>
            </w:r>
          </w:p>
        </w:tc>
        <w:tc>
          <w:tcPr>
            <w:tcW w:w="7230" w:type="dxa"/>
          </w:tcPr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копия паспорта арендодателя;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копия свидетельства ИНН;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копия страхового свидетельства пенсионного страхования;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копия документа, подтверждающего право собственности (свидетельство на квартиру);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справка об отсутствии задолженности по квартплате;</w:t>
            </w:r>
          </w:p>
          <w:p w:rsidR="00F1172A" w:rsidRPr="00F1172A" w:rsidRDefault="00F1172A" w:rsidP="00F1172A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F1172A">
              <w:rPr>
                <w:rFonts w:ascii="Times New Roman" w:eastAsia="Times New Roman" w:hAnsi="Times New Roman" w:cs="Times New Roman"/>
                <w:szCs w:val="24"/>
              </w:rPr>
              <w:t>- банковские платежные реквизиты.</w:t>
            </w:r>
          </w:p>
        </w:tc>
      </w:tr>
    </w:tbl>
    <w:p w:rsidR="00F1172A" w:rsidRPr="00F1172A" w:rsidRDefault="00F1172A" w:rsidP="00F117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F1172A">
        <w:rPr>
          <w:rFonts w:ascii="Times New Roman" w:eastAsia="Times New Roman" w:hAnsi="Times New Roman" w:cs="Times New Roman"/>
          <w:sz w:val="24"/>
          <w:szCs w:val="28"/>
        </w:rPr>
        <w:t>Предоставление вышеуказанных документов является безоговорочным условием для рассмотрения и дальнейшего заключения Договоров между АО «Самотлорнефтепромхим» и контрагентами.</w:t>
      </w:r>
    </w:p>
    <w:p w:rsidR="00F1172A" w:rsidRPr="00F1172A" w:rsidRDefault="00F1172A" w:rsidP="00F117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F1172A" w:rsidRPr="00F1172A" w:rsidRDefault="00F1172A" w:rsidP="00F117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F1172A">
        <w:rPr>
          <w:rFonts w:ascii="Times New Roman" w:eastAsia="Times New Roman" w:hAnsi="Times New Roman" w:cs="Times New Roman"/>
          <w:sz w:val="24"/>
          <w:szCs w:val="28"/>
          <w:u w:val="single"/>
        </w:rPr>
        <w:t>Основание:</w:t>
      </w:r>
    </w:p>
    <w:p w:rsidR="008F44E1" w:rsidRPr="00F1172A" w:rsidRDefault="00F1172A" w:rsidP="00756112">
      <w:pPr>
        <w:spacing w:after="0" w:line="240" w:lineRule="auto"/>
        <w:ind w:left="360"/>
        <w:jc w:val="both"/>
        <w:rPr>
          <w:sz w:val="20"/>
        </w:rPr>
      </w:pPr>
      <w:r w:rsidRPr="00F1172A">
        <w:rPr>
          <w:rFonts w:ascii="Times New Roman" w:eastAsia="Times New Roman" w:hAnsi="Times New Roman" w:cs="Times New Roman"/>
          <w:sz w:val="24"/>
          <w:szCs w:val="28"/>
          <w:u w:val="single"/>
        </w:rPr>
        <w:lastRenderedPageBreak/>
        <w:t>распоряжение Генерального директора АО «СНПХ»</w:t>
      </w:r>
    </w:p>
    <w:sectPr w:rsidR="008F44E1" w:rsidRPr="00F1172A" w:rsidSect="00581AA3">
      <w:headerReference w:type="even" r:id="rId8"/>
      <w:headerReference w:type="default" r:id="rId9"/>
      <w:footerReference w:type="default" r:id="rId10"/>
      <w:pgSz w:w="11906" w:h="16838"/>
      <w:pgMar w:top="1134" w:right="851" w:bottom="1134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C5E" w:rsidRDefault="00A44C5E" w:rsidP="009B09DD">
      <w:pPr>
        <w:spacing w:after="0" w:line="240" w:lineRule="auto"/>
      </w:pPr>
      <w:r>
        <w:separator/>
      </w:r>
    </w:p>
  </w:endnote>
  <w:endnote w:type="continuationSeparator" w:id="0">
    <w:p w:rsidR="00A44C5E" w:rsidRDefault="00A44C5E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C5E" w:rsidRDefault="00A44C5E" w:rsidP="009B09DD">
      <w:pPr>
        <w:spacing w:after="0" w:line="240" w:lineRule="auto"/>
      </w:pPr>
      <w:r>
        <w:separator/>
      </w:r>
    </w:p>
  </w:footnote>
  <w:footnote w:type="continuationSeparator" w:id="0">
    <w:p w:rsidR="00A44C5E" w:rsidRDefault="00A44C5E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354594">
    <w:pPr>
      <w:pStyle w:val="a3"/>
    </w:pPr>
    <w:r>
      <w:rPr>
        <w:noProof/>
      </w:rPr>
      <w:drawing>
        <wp:inline distT="0" distB="0" distL="0" distR="0" wp14:anchorId="49FD28E6" wp14:editId="1016D3B4">
          <wp:extent cx="6480175" cy="954405"/>
          <wp:effectExtent l="19050" t="0" r="0" b="0"/>
          <wp:docPr id="2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954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594" w:rsidRDefault="00354594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63360" behindDoc="1" locked="0" layoutInCell="1" allowOverlap="1" wp14:anchorId="56C45331" wp14:editId="44B85E7C">
          <wp:simplePos x="0" y="0"/>
          <wp:positionH relativeFrom="column">
            <wp:posOffset>1462215</wp:posOffset>
          </wp:positionH>
          <wp:positionV relativeFrom="paragraph">
            <wp:posOffset>-387350</wp:posOffset>
          </wp:positionV>
          <wp:extent cx="4750130" cy="673305"/>
          <wp:effectExtent l="0" t="0" r="0" b="0"/>
          <wp:wrapNone/>
          <wp:docPr id="8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130" cy="6733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700D9329" wp14:editId="53D37D1C">
          <wp:simplePos x="0" y="0"/>
          <wp:positionH relativeFrom="column">
            <wp:posOffset>27305</wp:posOffset>
          </wp:positionH>
          <wp:positionV relativeFrom="paragraph">
            <wp:posOffset>-442429</wp:posOffset>
          </wp:positionV>
          <wp:extent cx="1125938" cy="914400"/>
          <wp:effectExtent l="19050" t="0" r="0" b="0"/>
          <wp:wrapNone/>
          <wp:docPr id="6" name="Рисунок 2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938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354594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>628600,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д.95 стр.1</w:t>
    </w:r>
  </w:p>
  <w:p w:rsidR="00354594" w:rsidRPr="00125730" w:rsidRDefault="00354594" w:rsidP="00E7584D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 w:rsidR="00EF6492">
      <w:rPr>
        <w:rFonts w:ascii="Tahoma" w:hAnsi="Tahoma" w:cs="Tahoma"/>
        <w:sz w:val="18"/>
        <w:szCs w:val="18"/>
        <w:lang w:val="en-US"/>
      </w:rPr>
      <w:t>http</w:t>
    </w:r>
    <w:r w:rsidR="00EF6492" w:rsidRPr="00EF6492">
      <w:rPr>
        <w:rFonts w:ascii="Tahoma" w:hAnsi="Tahoma" w:cs="Tahoma"/>
        <w:sz w:val="18"/>
        <w:szCs w:val="18"/>
      </w:rPr>
      <w:t>://</w:t>
    </w:r>
    <w:proofErr w:type="spellStart"/>
    <w:r w:rsid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="00EF6492" w:rsidRPr="00EF6492">
      <w:rPr>
        <w:rFonts w:ascii="Tahoma" w:hAnsi="Tahoma" w:cs="Tahoma"/>
        <w:sz w:val="18"/>
        <w:szCs w:val="18"/>
      </w:rPr>
      <w:t>.</w:t>
    </w:r>
    <w:r w:rsidR="00EF6492"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354594" w:rsidRPr="0075123E" w:rsidRDefault="00354594" w:rsidP="00354594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  <w:lang w:val="en-US"/>
      </w:rPr>
    </w:pPr>
    <w:r w:rsidRPr="004B3AF3">
      <w:rPr>
        <w:rFonts w:ascii="Tahoma" w:hAnsi="Tahoma" w:cs="Tahoma"/>
        <w:sz w:val="18"/>
        <w:szCs w:val="18"/>
      </w:rPr>
      <w:t xml:space="preserve">ИНН 8603118208; КПП </w:t>
    </w:r>
    <w:r w:rsidR="0075123E">
      <w:rPr>
        <w:rFonts w:ascii="Tahoma" w:hAnsi="Tahoma" w:cs="Tahoma"/>
        <w:sz w:val="18"/>
        <w:szCs w:val="18"/>
        <w:lang w:val="en-US"/>
      </w:rPr>
      <w:t>546050001</w:t>
    </w:r>
  </w:p>
  <w:p w:rsidR="00354594" w:rsidRPr="00EF0FA1" w:rsidRDefault="00354594" w:rsidP="00E7584D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3ED"/>
    <w:multiLevelType w:val="hybridMultilevel"/>
    <w:tmpl w:val="635E8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C37A72"/>
    <w:multiLevelType w:val="hybridMultilevel"/>
    <w:tmpl w:val="5678A66E"/>
    <w:lvl w:ilvl="0" w:tplc="D78CB6F4">
      <w:start w:val="1"/>
      <w:numFmt w:val="bullet"/>
      <w:lvlText w:val=""/>
      <w:lvlJc w:val="left"/>
      <w:pPr>
        <w:tabs>
          <w:tab w:val="num" w:pos="609"/>
        </w:tabs>
        <w:ind w:left="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131"/>
        </w:tabs>
        <w:ind w:left="-11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411"/>
        </w:tabs>
        <w:ind w:left="-4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"/>
        </w:tabs>
        <w:ind w:left="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29"/>
        </w:tabs>
        <w:ind w:left="1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749"/>
        </w:tabs>
        <w:ind w:left="1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469"/>
        </w:tabs>
        <w:ind w:left="2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189"/>
        </w:tabs>
        <w:ind w:left="3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909"/>
        </w:tabs>
        <w:ind w:left="390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4C67"/>
    <w:rsid w:val="00024673"/>
    <w:rsid w:val="00025243"/>
    <w:rsid w:val="000626D5"/>
    <w:rsid w:val="000703BC"/>
    <w:rsid w:val="000835ED"/>
    <w:rsid w:val="00090411"/>
    <w:rsid w:val="000A7E38"/>
    <w:rsid w:val="000C05F7"/>
    <w:rsid w:val="000E00C4"/>
    <w:rsid w:val="000E1831"/>
    <w:rsid w:val="000F035F"/>
    <w:rsid w:val="000F3232"/>
    <w:rsid w:val="000F6CD5"/>
    <w:rsid w:val="00116F04"/>
    <w:rsid w:val="00122495"/>
    <w:rsid w:val="00124AAA"/>
    <w:rsid w:val="00132AD3"/>
    <w:rsid w:val="001459EF"/>
    <w:rsid w:val="00151781"/>
    <w:rsid w:val="00155220"/>
    <w:rsid w:val="00167629"/>
    <w:rsid w:val="00173119"/>
    <w:rsid w:val="00194B40"/>
    <w:rsid w:val="001B7F4B"/>
    <w:rsid w:val="001C1273"/>
    <w:rsid w:val="001E4E79"/>
    <w:rsid w:val="001F1834"/>
    <w:rsid w:val="002011A4"/>
    <w:rsid w:val="00225FC4"/>
    <w:rsid w:val="0023381A"/>
    <w:rsid w:val="00253E13"/>
    <w:rsid w:val="00256BF7"/>
    <w:rsid w:val="002677AB"/>
    <w:rsid w:val="00282E69"/>
    <w:rsid w:val="002A4D32"/>
    <w:rsid w:val="002B7CDD"/>
    <w:rsid w:val="002D2E55"/>
    <w:rsid w:val="0030778F"/>
    <w:rsid w:val="003134B3"/>
    <w:rsid w:val="003154C5"/>
    <w:rsid w:val="00354594"/>
    <w:rsid w:val="00364D82"/>
    <w:rsid w:val="0037484A"/>
    <w:rsid w:val="00386534"/>
    <w:rsid w:val="00391C17"/>
    <w:rsid w:val="003A3A34"/>
    <w:rsid w:val="003C633A"/>
    <w:rsid w:val="003E6BE2"/>
    <w:rsid w:val="00402575"/>
    <w:rsid w:val="0041086B"/>
    <w:rsid w:val="00412886"/>
    <w:rsid w:val="00417D78"/>
    <w:rsid w:val="00422FC2"/>
    <w:rsid w:val="00440E2E"/>
    <w:rsid w:val="00442782"/>
    <w:rsid w:val="00443B86"/>
    <w:rsid w:val="00452714"/>
    <w:rsid w:val="00462CBB"/>
    <w:rsid w:val="00467F6D"/>
    <w:rsid w:val="00470438"/>
    <w:rsid w:val="0048522C"/>
    <w:rsid w:val="00485CBA"/>
    <w:rsid w:val="00496E3C"/>
    <w:rsid w:val="004A163E"/>
    <w:rsid w:val="004B3AF3"/>
    <w:rsid w:val="004C406A"/>
    <w:rsid w:val="004C79BD"/>
    <w:rsid w:val="004D7C0D"/>
    <w:rsid w:val="00513CE4"/>
    <w:rsid w:val="00550D59"/>
    <w:rsid w:val="00554700"/>
    <w:rsid w:val="00567A56"/>
    <w:rsid w:val="00581AA3"/>
    <w:rsid w:val="005D0AFD"/>
    <w:rsid w:val="005D0DC0"/>
    <w:rsid w:val="005D7965"/>
    <w:rsid w:val="005F1BE2"/>
    <w:rsid w:val="006039C9"/>
    <w:rsid w:val="0060540F"/>
    <w:rsid w:val="00606EB2"/>
    <w:rsid w:val="00641F41"/>
    <w:rsid w:val="00643F62"/>
    <w:rsid w:val="00684AC6"/>
    <w:rsid w:val="00692368"/>
    <w:rsid w:val="006954F5"/>
    <w:rsid w:val="006A7731"/>
    <w:rsid w:val="006E1556"/>
    <w:rsid w:val="006E27A2"/>
    <w:rsid w:val="006E440D"/>
    <w:rsid w:val="006E4676"/>
    <w:rsid w:val="006F0427"/>
    <w:rsid w:val="006F0BED"/>
    <w:rsid w:val="00732071"/>
    <w:rsid w:val="00733267"/>
    <w:rsid w:val="0075123E"/>
    <w:rsid w:val="00753DD5"/>
    <w:rsid w:val="00756112"/>
    <w:rsid w:val="007822E8"/>
    <w:rsid w:val="007938F4"/>
    <w:rsid w:val="007B0A35"/>
    <w:rsid w:val="007B1FD7"/>
    <w:rsid w:val="007C0018"/>
    <w:rsid w:val="007E5691"/>
    <w:rsid w:val="007F1092"/>
    <w:rsid w:val="0080303D"/>
    <w:rsid w:val="00803BCB"/>
    <w:rsid w:val="00805A48"/>
    <w:rsid w:val="008268D2"/>
    <w:rsid w:val="00846A4B"/>
    <w:rsid w:val="00846EC6"/>
    <w:rsid w:val="00847284"/>
    <w:rsid w:val="00847362"/>
    <w:rsid w:val="00853008"/>
    <w:rsid w:val="00854954"/>
    <w:rsid w:val="00873FA1"/>
    <w:rsid w:val="008A6909"/>
    <w:rsid w:val="008B6783"/>
    <w:rsid w:val="008D09C0"/>
    <w:rsid w:val="008F44E1"/>
    <w:rsid w:val="008F45D6"/>
    <w:rsid w:val="00917D34"/>
    <w:rsid w:val="00925CB7"/>
    <w:rsid w:val="00934FFA"/>
    <w:rsid w:val="00947659"/>
    <w:rsid w:val="0095066E"/>
    <w:rsid w:val="00966F1E"/>
    <w:rsid w:val="00967A69"/>
    <w:rsid w:val="00977969"/>
    <w:rsid w:val="009827DB"/>
    <w:rsid w:val="00992710"/>
    <w:rsid w:val="009958DF"/>
    <w:rsid w:val="00996C1D"/>
    <w:rsid w:val="009A1D5D"/>
    <w:rsid w:val="009B09DD"/>
    <w:rsid w:val="009B48E7"/>
    <w:rsid w:val="009C006E"/>
    <w:rsid w:val="009D4DFF"/>
    <w:rsid w:val="009E7F57"/>
    <w:rsid w:val="00A00051"/>
    <w:rsid w:val="00A06C77"/>
    <w:rsid w:val="00A15B4C"/>
    <w:rsid w:val="00A17809"/>
    <w:rsid w:val="00A2466F"/>
    <w:rsid w:val="00A36311"/>
    <w:rsid w:val="00A41AB9"/>
    <w:rsid w:val="00A44C5E"/>
    <w:rsid w:val="00A718DD"/>
    <w:rsid w:val="00A81451"/>
    <w:rsid w:val="00A87611"/>
    <w:rsid w:val="00AA321F"/>
    <w:rsid w:val="00AD0BB8"/>
    <w:rsid w:val="00AD1411"/>
    <w:rsid w:val="00AD4D91"/>
    <w:rsid w:val="00AE1F06"/>
    <w:rsid w:val="00B05F97"/>
    <w:rsid w:val="00B23E9D"/>
    <w:rsid w:val="00B456EB"/>
    <w:rsid w:val="00B555B2"/>
    <w:rsid w:val="00B62F22"/>
    <w:rsid w:val="00B654E9"/>
    <w:rsid w:val="00B9328F"/>
    <w:rsid w:val="00BA0116"/>
    <w:rsid w:val="00BC12EB"/>
    <w:rsid w:val="00BE4616"/>
    <w:rsid w:val="00BE513C"/>
    <w:rsid w:val="00C13A74"/>
    <w:rsid w:val="00C150BC"/>
    <w:rsid w:val="00C23DE6"/>
    <w:rsid w:val="00C26428"/>
    <w:rsid w:val="00C502A8"/>
    <w:rsid w:val="00C62EF1"/>
    <w:rsid w:val="00C71BEF"/>
    <w:rsid w:val="00C96FAD"/>
    <w:rsid w:val="00CA6776"/>
    <w:rsid w:val="00CA6F03"/>
    <w:rsid w:val="00CD6DEA"/>
    <w:rsid w:val="00CE0F59"/>
    <w:rsid w:val="00D03A3D"/>
    <w:rsid w:val="00D05B90"/>
    <w:rsid w:val="00D06682"/>
    <w:rsid w:val="00D15FCF"/>
    <w:rsid w:val="00D238EA"/>
    <w:rsid w:val="00D42ADE"/>
    <w:rsid w:val="00D44BBF"/>
    <w:rsid w:val="00D71778"/>
    <w:rsid w:val="00D77DB3"/>
    <w:rsid w:val="00DB1F89"/>
    <w:rsid w:val="00DE43AF"/>
    <w:rsid w:val="00DE6377"/>
    <w:rsid w:val="00DF6A16"/>
    <w:rsid w:val="00E124C3"/>
    <w:rsid w:val="00E25914"/>
    <w:rsid w:val="00E4234C"/>
    <w:rsid w:val="00E4517E"/>
    <w:rsid w:val="00E47F41"/>
    <w:rsid w:val="00E6095C"/>
    <w:rsid w:val="00E61626"/>
    <w:rsid w:val="00E71514"/>
    <w:rsid w:val="00E7584D"/>
    <w:rsid w:val="00E84576"/>
    <w:rsid w:val="00E879EC"/>
    <w:rsid w:val="00EA4E0D"/>
    <w:rsid w:val="00EE45A2"/>
    <w:rsid w:val="00EF0FA1"/>
    <w:rsid w:val="00EF6492"/>
    <w:rsid w:val="00F1172A"/>
    <w:rsid w:val="00F2503D"/>
    <w:rsid w:val="00F25704"/>
    <w:rsid w:val="00F2599C"/>
    <w:rsid w:val="00F40B91"/>
    <w:rsid w:val="00F50496"/>
    <w:rsid w:val="00F549B4"/>
    <w:rsid w:val="00F63AF6"/>
    <w:rsid w:val="00F747FC"/>
    <w:rsid w:val="00F76755"/>
    <w:rsid w:val="00FA2071"/>
    <w:rsid w:val="00FA3620"/>
    <w:rsid w:val="00FB17F6"/>
    <w:rsid w:val="00FF0107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13C9D5"/>
  <w15:docId w15:val="{5F98E047-B71D-40F8-A6F1-EA75C1D2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B3AF3"/>
    <w:rPr>
      <w:color w:val="0000FF" w:themeColor="hyperlink"/>
      <w:u w:val="single"/>
    </w:rPr>
  </w:style>
  <w:style w:type="paragraph" w:styleId="aa">
    <w:name w:val="No Spacing"/>
    <w:uiPriority w:val="1"/>
    <w:qFormat/>
    <w:rsid w:val="00E84576"/>
    <w:pPr>
      <w:spacing w:after="0" w:line="240" w:lineRule="auto"/>
    </w:pPr>
  </w:style>
  <w:style w:type="paragraph" w:customStyle="1" w:styleId="Default">
    <w:name w:val="Default"/>
    <w:rsid w:val="006954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BE4616"/>
    <w:pPr>
      <w:ind w:left="720"/>
      <w:contextualSpacing/>
    </w:pPr>
  </w:style>
  <w:style w:type="table" w:styleId="ac">
    <w:name w:val="Table Grid"/>
    <w:basedOn w:val="a1"/>
    <w:uiPriority w:val="59"/>
    <w:rsid w:val="00062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212C5-7CE5-47C6-802B-67658032C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Demon</dc:creator>
  <cp:lastModifiedBy>Лапухова Евгения Андреевна</cp:lastModifiedBy>
  <cp:revision>43</cp:revision>
  <cp:lastPrinted>2016-09-26T04:44:00Z</cp:lastPrinted>
  <dcterms:created xsi:type="dcterms:W3CDTF">2016-08-08T07:38:00Z</dcterms:created>
  <dcterms:modified xsi:type="dcterms:W3CDTF">2023-01-09T12:06:00Z</dcterms:modified>
</cp:coreProperties>
</file>